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607" w:type="pct"/>
        <w:tblInd w:w="-176" w:type="dxa"/>
        <w:tblLook w:val="04A0"/>
      </w:tblPr>
      <w:tblGrid>
        <w:gridCol w:w="4963"/>
        <w:gridCol w:w="3856"/>
      </w:tblGrid>
      <w:tr w:rsidR="00363EC0" w:rsidRPr="00363EC0" w:rsidTr="005A7D9B">
        <w:trPr>
          <w:trHeight w:val="193"/>
        </w:trPr>
        <w:tc>
          <w:tcPr>
            <w:tcW w:w="2814" w:type="pct"/>
            <w:hideMark/>
          </w:tcPr>
          <w:p w:rsidR="00363EC0" w:rsidRPr="00363EC0" w:rsidRDefault="00B74E9F" w:rsidP="00363E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-901700</wp:posOffset>
                  </wp:positionH>
                  <wp:positionV relativeFrom="paragraph">
                    <wp:posOffset>-624840</wp:posOffset>
                  </wp:positionV>
                  <wp:extent cx="7562850" cy="10687050"/>
                  <wp:effectExtent l="19050" t="0" r="0" b="0"/>
                  <wp:wrapNone/>
                  <wp:docPr id="1" name="Рисунок 1" descr="F:\Положения ДСКустовое 2019\Положения рассмотренные на ОСР\распечатано\о  бракеражной комиссии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оложения ДСКустовое 2019\Положения рассмотренные на ОСР\распечатано\о  бракеражной комиссии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0" cy="1068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63EC0" w:rsidRPr="00363E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ПРИНЯТО</w:t>
            </w:r>
          </w:p>
        </w:tc>
        <w:tc>
          <w:tcPr>
            <w:tcW w:w="2186" w:type="pct"/>
            <w:hideMark/>
          </w:tcPr>
          <w:p w:rsidR="00363EC0" w:rsidRPr="00363EC0" w:rsidRDefault="00363EC0" w:rsidP="00363E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3E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УТВЕРЖДАЮ</w:t>
            </w:r>
          </w:p>
        </w:tc>
      </w:tr>
      <w:tr w:rsidR="00363EC0" w:rsidRPr="00363EC0" w:rsidTr="005A7D9B">
        <w:trPr>
          <w:trHeight w:val="1548"/>
        </w:trPr>
        <w:tc>
          <w:tcPr>
            <w:tcW w:w="2814" w:type="pct"/>
            <w:hideMark/>
          </w:tcPr>
          <w:p w:rsidR="00363EC0" w:rsidRPr="00761EEA" w:rsidRDefault="00363EC0" w:rsidP="00363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1E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Общим собранием  работников</w:t>
            </w:r>
          </w:p>
          <w:p w:rsidR="00363EC0" w:rsidRPr="00761EEA" w:rsidRDefault="00363EC0" w:rsidP="00363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1E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МБДОУ "Детский сад с</w:t>
            </w:r>
            <w:proofErr w:type="gramStart"/>
            <w:r w:rsidRPr="00761E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="00C250C2" w:rsidRPr="00761E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</w:t>
            </w:r>
            <w:proofErr w:type="gramEnd"/>
            <w:r w:rsidR="00C250C2" w:rsidRPr="00761E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устовое</w:t>
            </w:r>
            <w:r w:rsidRPr="00761E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</w:t>
            </w:r>
          </w:p>
          <w:p w:rsidR="00363EC0" w:rsidRPr="00761EEA" w:rsidRDefault="00363EC0" w:rsidP="00761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1E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Протокол №0</w:t>
            </w:r>
            <w:r w:rsidR="00761EEA" w:rsidRPr="00761E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  <w:r w:rsidRPr="00761E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от 2</w:t>
            </w:r>
            <w:r w:rsidR="00761EEA" w:rsidRPr="00761E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5.10</w:t>
            </w:r>
            <w:r w:rsidRPr="00761E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.2019 г.</w:t>
            </w:r>
          </w:p>
        </w:tc>
        <w:tc>
          <w:tcPr>
            <w:tcW w:w="2186" w:type="pct"/>
            <w:hideMark/>
          </w:tcPr>
          <w:p w:rsidR="00363EC0" w:rsidRPr="00761EEA" w:rsidRDefault="00363EC0" w:rsidP="00363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1E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Заведующий МБДОУ </w:t>
            </w:r>
          </w:p>
          <w:p w:rsidR="00363EC0" w:rsidRPr="00761EEA" w:rsidRDefault="00363EC0" w:rsidP="00363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1E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"Детский сад с</w:t>
            </w:r>
            <w:proofErr w:type="gramStart"/>
            <w:r w:rsidRPr="00761E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="00C250C2" w:rsidRPr="00761E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</w:t>
            </w:r>
            <w:proofErr w:type="gramEnd"/>
            <w:r w:rsidR="00C250C2" w:rsidRPr="00761E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устовое</w:t>
            </w:r>
            <w:r w:rsidRPr="00761E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</w:t>
            </w:r>
          </w:p>
          <w:p w:rsidR="00363EC0" w:rsidRPr="00761EEA" w:rsidRDefault="00363EC0" w:rsidP="00363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761E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___________</w:t>
            </w:r>
            <w:r w:rsidR="00C250C2" w:rsidRPr="00761E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Н.Ширяева</w:t>
            </w:r>
            <w:proofErr w:type="spellEnd"/>
          </w:p>
          <w:p w:rsidR="00363EC0" w:rsidRPr="00761EEA" w:rsidRDefault="00363EC0" w:rsidP="00761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1E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Приказ №</w:t>
            </w:r>
            <w:r w:rsidR="00761EEA" w:rsidRPr="00761E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156 от 28.10</w:t>
            </w:r>
            <w:r w:rsidRPr="00761E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.2019 г.</w:t>
            </w:r>
          </w:p>
        </w:tc>
      </w:tr>
    </w:tbl>
    <w:p w:rsidR="00363EC0" w:rsidRDefault="00363EC0" w:rsidP="00363EC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Arial" w:hAnsi="Arial" w:cs="Arial"/>
          <w:color w:val="000000"/>
          <w:sz w:val="28"/>
          <w:szCs w:val="28"/>
        </w:rPr>
      </w:pPr>
    </w:p>
    <w:p w:rsidR="00363EC0" w:rsidRDefault="00363EC0" w:rsidP="00363EC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Arial" w:hAnsi="Arial" w:cs="Arial"/>
          <w:color w:val="000000"/>
          <w:sz w:val="28"/>
          <w:szCs w:val="28"/>
        </w:rPr>
      </w:pPr>
    </w:p>
    <w:p w:rsidR="00363EC0" w:rsidRDefault="00363EC0" w:rsidP="00363EC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ПОЛОЖЕНИЕ</w:t>
      </w:r>
    </w:p>
    <w:p w:rsidR="00363EC0" w:rsidRPr="00363EC0" w:rsidRDefault="00363EC0" w:rsidP="00363EC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о бракеражной комиссии Муниципального бюджетного дошкольного образовательного учреждения «Детский сад с</w:t>
      </w:r>
      <w:proofErr w:type="gramStart"/>
      <w:r>
        <w:rPr>
          <w:rStyle w:val="a4"/>
          <w:color w:val="000000"/>
          <w:sz w:val="28"/>
          <w:szCs w:val="28"/>
        </w:rPr>
        <w:t>.</w:t>
      </w:r>
      <w:r w:rsidR="00C250C2">
        <w:rPr>
          <w:rStyle w:val="a4"/>
          <w:color w:val="000000"/>
          <w:sz w:val="28"/>
          <w:szCs w:val="28"/>
        </w:rPr>
        <w:t>К</w:t>
      </w:r>
      <w:proofErr w:type="gramEnd"/>
      <w:r w:rsidR="00C250C2">
        <w:rPr>
          <w:rStyle w:val="a4"/>
          <w:color w:val="000000"/>
          <w:sz w:val="28"/>
          <w:szCs w:val="28"/>
        </w:rPr>
        <w:t>устовое</w:t>
      </w:r>
      <w:r>
        <w:rPr>
          <w:rStyle w:val="a4"/>
          <w:color w:val="000000"/>
          <w:sz w:val="28"/>
          <w:szCs w:val="28"/>
        </w:rPr>
        <w:t xml:space="preserve"> Яковлевского городского округа»</w:t>
      </w:r>
    </w:p>
    <w:p w:rsidR="00363EC0" w:rsidRDefault="00363EC0" w:rsidP="00363EC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Arial" w:hAnsi="Arial" w:cs="Arial"/>
          <w:color w:val="000000"/>
          <w:sz w:val="28"/>
          <w:szCs w:val="28"/>
        </w:rPr>
      </w:pPr>
    </w:p>
    <w:p w:rsidR="00363EC0" w:rsidRPr="00363EC0" w:rsidRDefault="00363EC0" w:rsidP="00363EC0">
      <w:pPr>
        <w:pStyle w:val="a3"/>
        <w:shd w:val="clear" w:color="auto" w:fill="FFFFFF"/>
        <w:spacing w:before="0" w:beforeAutospacing="0" w:after="0" w:afterAutospacing="0"/>
        <w:jc w:val="center"/>
        <w:rPr>
          <w:color w:val="3F4218"/>
          <w:sz w:val="16"/>
          <w:szCs w:val="16"/>
        </w:rPr>
      </w:pPr>
      <w:r w:rsidRPr="00363EC0">
        <w:rPr>
          <w:rStyle w:val="a4"/>
          <w:color w:val="000000"/>
          <w:sz w:val="28"/>
          <w:szCs w:val="28"/>
        </w:rPr>
        <w:t>1. Общие положения</w:t>
      </w:r>
    </w:p>
    <w:p w:rsidR="00363EC0" w:rsidRPr="00C250C2" w:rsidRDefault="00363EC0" w:rsidP="00363EC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16"/>
          <w:szCs w:val="16"/>
        </w:rPr>
      </w:pPr>
      <w:r w:rsidRPr="00C250C2">
        <w:rPr>
          <w:color w:val="000000" w:themeColor="text1"/>
          <w:sz w:val="28"/>
          <w:szCs w:val="28"/>
        </w:rPr>
        <w:t xml:space="preserve">1.1. Основываясь на принципах единоначалия и коллегиальности управления образовательным учреждением, в целях осуществления контроля организации питания детей, качества доставляемых продуктов и соблюдения санитарно-гигиенических требований при приготовлении и раздаче пищи в ДОУ создается и действует </w:t>
      </w:r>
      <w:proofErr w:type="spellStart"/>
      <w:r w:rsidRPr="00C250C2">
        <w:rPr>
          <w:color w:val="000000" w:themeColor="text1"/>
          <w:sz w:val="28"/>
          <w:szCs w:val="28"/>
        </w:rPr>
        <w:t>бракеражная</w:t>
      </w:r>
      <w:proofErr w:type="spellEnd"/>
      <w:r w:rsidRPr="00C250C2">
        <w:rPr>
          <w:color w:val="000000" w:themeColor="text1"/>
          <w:sz w:val="28"/>
          <w:szCs w:val="28"/>
        </w:rPr>
        <w:t xml:space="preserve"> комиссия.</w:t>
      </w:r>
    </w:p>
    <w:p w:rsidR="00363EC0" w:rsidRPr="00C250C2" w:rsidRDefault="00363EC0" w:rsidP="00363EC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16"/>
          <w:szCs w:val="16"/>
        </w:rPr>
      </w:pPr>
      <w:r w:rsidRPr="00C250C2">
        <w:rPr>
          <w:color w:val="000000" w:themeColor="text1"/>
          <w:sz w:val="28"/>
          <w:szCs w:val="28"/>
        </w:rPr>
        <w:t xml:space="preserve">1.2. </w:t>
      </w:r>
      <w:proofErr w:type="spellStart"/>
      <w:r w:rsidRPr="00C250C2">
        <w:rPr>
          <w:color w:val="000000" w:themeColor="text1"/>
          <w:sz w:val="28"/>
          <w:szCs w:val="28"/>
        </w:rPr>
        <w:t>Бракеражная</w:t>
      </w:r>
      <w:proofErr w:type="spellEnd"/>
      <w:r w:rsidRPr="00C250C2">
        <w:rPr>
          <w:color w:val="000000" w:themeColor="text1"/>
          <w:sz w:val="28"/>
          <w:szCs w:val="28"/>
        </w:rPr>
        <w:t xml:space="preserve"> комиссия работает в тесном контакте с администрацией и профсоюзным комитетом ДОУ.</w:t>
      </w:r>
    </w:p>
    <w:p w:rsidR="00363EC0" w:rsidRPr="00C250C2" w:rsidRDefault="00363EC0" w:rsidP="00363EC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 w:themeColor="text1"/>
          <w:sz w:val="16"/>
          <w:szCs w:val="16"/>
        </w:rPr>
      </w:pPr>
      <w:r w:rsidRPr="00C250C2">
        <w:rPr>
          <w:rStyle w:val="a4"/>
          <w:color w:val="000000" w:themeColor="text1"/>
          <w:sz w:val="28"/>
          <w:szCs w:val="28"/>
        </w:rPr>
        <w:t>2. Порядок создания бракеражной комисс</w:t>
      </w:r>
      <w:proofErr w:type="gramStart"/>
      <w:r w:rsidRPr="00C250C2">
        <w:rPr>
          <w:rStyle w:val="a4"/>
          <w:color w:val="000000" w:themeColor="text1"/>
          <w:sz w:val="28"/>
          <w:szCs w:val="28"/>
        </w:rPr>
        <w:t>ии и ее</w:t>
      </w:r>
      <w:proofErr w:type="gramEnd"/>
      <w:r w:rsidRPr="00C250C2">
        <w:rPr>
          <w:rStyle w:val="a4"/>
          <w:color w:val="000000" w:themeColor="text1"/>
          <w:sz w:val="28"/>
          <w:szCs w:val="28"/>
        </w:rPr>
        <w:t xml:space="preserve"> состав</w:t>
      </w:r>
    </w:p>
    <w:p w:rsidR="00363EC0" w:rsidRPr="00C250C2" w:rsidRDefault="00363EC0" w:rsidP="00363EC0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C250C2">
        <w:rPr>
          <w:color w:val="000000" w:themeColor="text1"/>
          <w:sz w:val="28"/>
          <w:szCs w:val="28"/>
        </w:rPr>
        <w:t xml:space="preserve">2.1. </w:t>
      </w:r>
      <w:proofErr w:type="spellStart"/>
      <w:r w:rsidRPr="00C250C2">
        <w:rPr>
          <w:color w:val="000000" w:themeColor="text1"/>
          <w:sz w:val="28"/>
          <w:szCs w:val="28"/>
        </w:rPr>
        <w:t>Бракеражная</w:t>
      </w:r>
      <w:proofErr w:type="spellEnd"/>
      <w:r w:rsidRPr="00C250C2">
        <w:rPr>
          <w:color w:val="000000" w:themeColor="text1"/>
          <w:sz w:val="28"/>
          <w:szCs w:val="28"/>
        </w:rPr>
        <w:t xml:space="preserve"> комиссия создается Общим собранием работников МБДОУ «Детский сад с</w:t>
      </w:r>
      <w:proofErr w:type="gramStart"/>
      <w:r w:rsidRPr="00C250C2">
        <w:rPr>
          <w:color w:val="000000" w:themeColor="text1"/>
          <w:sz w:val="28"/>
          <w:szCs w:val="28"/>
        </w:rPr>
        <w:t>.</w:t>
      </w:r>
      <w:r w:rsidR="00C250C2" w:rsidRPr="00C250C2">
        <w:rPr>
          <w:color w:val="000000" w:themeColor="text1"/>
          <w:sz w:val="28"/>
          <w:szCs w:val="28"/>
        </w:rPr>
        <w:t>К</w:t>
      </w:r>
      <w:proofErr w:type="gramEnd"/>
      <w:r w:rsidR="00C250C2" w:rsidRPr="00C250C2">
        <w:rPr>
          <w:color w:val="000000" w:themeColor="text1"/>
          <w:sz w:val="28"/>
          <w:szCs w:val="28"/>
        </w:rPr>
        <w:t>устовое</w:t>
      </w:r>
      <w:r w:rsidRPr="00C250C2">
        <w:rPr>
          <w:color w:val="000000" w:themeColor="text1"/>
          <w:sz w:val="28"/>
          <w:szCs w:val="28"/>
        </w:rPr>
        <w:t>». Состав комиссии, сроки ее полномочий утверждаются приказом заведующего.</w:t>
      </w:r>
    </w:p>
    <w:p w:rsidR="00363EC0" w:rsidRPr="00C250C2" w:rsidRDefault="00363EC0" w:rsidP="00363EC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16"/>
          <w:szCs w:val="16"/>
          <w:lang w:eastAsia="ru-RU"/>
        </w:rPr>
      </w:pPr>
      <w:r w:rsidRPr="00C25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2.2. </w:t>
      </w:r>
      <w:proofErr w:type="spellStart"/>
      <w:r w:rsidRPr="00C25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Бракеражная</w:t>
      </w:r>
      <w:proofErr w:type="spellEnd"/>
      <w:r w:rsidRPr="00C25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комиссия состоит из 3–4 членов. В состав комиссии входят:</w:t>
      </w:r>
    </w:p>
    <w:p w:rsidR="00363EC0" w:rsidRPr="00C250C2" w:rsidRDefault="00363EC0" w:rsidP="00363EC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16"/>
          <w:szCs w:val="16"/>
          <w:lang w:eastAsia="ru-RU"/>
        </w:rPr>
      </w:pPr>
      <w:r w:rsidRPr="00C25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заведующий ДОУ, повар, заведующий хозяйством.</w:t>
      </w:r>
    </w:p>
    <w:p w:rsidR="00363EC0" w:rsidRPr="00C250C2" w:rsidRDefault="00363EC0" w:rsidP="00363EC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16"/>
          <w:szCs w:val="16"/>
          <w:lang w:eastAsia="ru-RU"/>
        </w:rPr>
      </w:pPr>
      <w:r w:rsidRPr="00C250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lang w:eastAsia="ru-RU"/>
        </w:rPr>
        <w:t>3. Полномочия комиссии</w:t>
      </w:r>
    </w:p>
    <w:p w:rsidR="00363EC0" w:rsidRPr="00C250C2" w:rsidRDefault="00363EC0" w:rsidP="00363EC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16"/>
          <w:szCs w:val="16"/>
          <w:lang w:eastAsia="ru-RU"/>
        </w:rPr>
      </w:pPr>
      <w:r w:rsidRPr="00C25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Комиссия осуществляет контроль соблюдения санитарно-гигиенических норм при транспортировке, доставке и разгрузке продуктов питания;</w:t>
      </w:r>
    </w:p>
    <w:p w:rsidR="00363EC0" w:rsidRPr="00C250C2" w:rsidRDefault="00363EC0" w:rsidP="00363EC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16"/>
          <w:szCs w:val="16"/>
          <w:lang w:eastAsia="ru-RU"/>
        </w:rPr>
      </w:pPr>
      <w:r w:rsidRPr="00C25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проверяет на пригодность складские и другие помещения для хранения продуктов питания, а также условия их хранения;</w:t>
      </w:r>
    </w:p>
    <w:p w:rsidR="00363EC0" w:rsidRPr="00C250C2" w:rsidRDefault="00363EC0" w:rsidP="00363EC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16"/>
          <w:szCs w:val="16"/>
          <w:lang w:eastAsia="ru-RU"/>
        </w:rPr>
      </w:pPr>
      <w:r w:rsidRPr="00C25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ежедневно следит за правильностью составления меню;</w:t>
      </w:r>
    </w:p>
    <w:p w:rsidR="00363EC0" w:rsidRPr="00C250C2" w:rsidRDefault="00363EC0" w:rsidP="00363EC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16"/>
          <w:szCs w:val="16"/>
          <w:lang w:eastAsia="ru-RU"/>
        </w:rPr>
      </w:pPr>
      <w:r w:rsidRPr="00C25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контролирует организацию работы на пищеблоке;</w:t>
      </w:r>
    </w:p>
    <w:p w:rsidR="00363EC0" w:rsidRPr="00C250C2" w:rsidRDefault="00363EC0" w:rsidP="00363EC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16"/>
          <w:szCs w:val="16"/>
          <w:lang w:eastAsia="ru-RU"/>
        </w:rPr>
      </w:pPr>
      <w:r w:rsidRPr="00C25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осуществляет контроль сроков реализации продуктов питания и качества приготовления пищи;</w:t>
      </w:r>
    </w:p>
    <w:p w:rsidR="00363EC0" w:rsidRPr="00C250C2" w:rsidRDefault="00363EC0" w:rsidP="00363EC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16"/>
          <w:szCs w:val="16"/>
          <w:lang w:eastAsia="ru-RU"/>
        </w:rPr>
      </w:pPr>
      <w:r w:rsidRPr="00C25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проверяет соответствие пищи физиологическим потребностям детей в основных пищевых веществах;</w:t>
      </w:r>
    </w:p>
    <w:p w:rsidR="00363EC0" w:rsidRPr="00C250C2" w:rsidRDefault="00363EC0" w:rsidP="00363EC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16"/>
          <w:szCs w:val="16"/>
          <w:lang w:eastAsia="ru-RU"/>
        </w:rPr>
      </w:pPr>
      <w:r w:rsidRPr="00C25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следит за соблюдением правил личной гигиены работниками пищеблока;</w:t>
      </w:r>
    </w:p>
    <w:p w:rsidR="00363EC0" w:rsidRPr="00C250C2" w:rsidRDefault="00363EC0" w:rsidP="00363EC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16"/>
          <w:szCs w:val="16"/>
          <w:lang w:eastAsia="ru-RU"/>
        </w:rPr>
      </w:pPr>
      <w:r w:rsidRPr="00C25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периодически присутствует при закладке основных продуктов, проверяет выход блюд;</w:t>
      </w:r>
    </w:p>
    <w:p w:rsidR="00363EC0" w:rsidRPr="00C250C2" w:rsidRDefault="00363EC0" w:rsidP="00363EC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16"/>
          <w:szCs w:val="16"/>
          <w:lang w:eastAsia="ru-RU"/>
        </w:rPr>
      </w:pPr>
      <w:proofErr w:type="gramStart"/>
      <w:r w:rsidRPr="00C25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проводит органолептическую оценку готовой пищи, т. е. определяет ее цвет, запах, вкус, консистенцию, жесткость, сочность и т. д.;</w:t>
      </w:r>
      <w:proofErr w:type="gramEnd"/>
    </w:p>
    <w:p w:rsidR="00363EC0" w:rsidRPr="00C250C2" w:rsidRDefault="00363EC0" w:rsidP="00363EC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16"/>
          <w:szCs w:val="16"/>
          <w:lang w:eastAsia="ru-RU"/>
        </w:rPr>
      </w:pPr>
      <w:r w:rsidRPr="00C25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проверяет соответствие объемов приготовленного питания объему разовых порций и количеству детей.</w:t>
      </w:r>
    </w:p>
    <w:p w:rsidR="00363EC0" w:rsidRPr="00C250C2" w:rsidRDefault="00363EC0" w:rsidP="00363EC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16"/>
          <w:szCs w:val="16"/>
          <w:lang w:eastAsia="ru-RU"/>
        </w:rPr>
      </w:pPr>
      <w:r w:rsidRPr="00C250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lang w:eastAsia="ru-RU"/>
        </w:rPr>
        <w:lastRenderedPageBreak/>
        <w:t>4. Организация питания в учреждении</w:t>
      </w:r>
    </w:p>
    <w:p w:rsidR="00363EC0" w:rsidRPr="00C250C2" w:rsidRDefault="00363EC0" w:rsidP="00363EC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16"/>
          <w:szCs w:val="16"/>
          <w:lang w:eastAsia="ru-RU"/>
        </w:rPr>
      </w:pPr>
      <w:r w:rsidRPr="00C25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4.1. Результаты проверки выхода блюд, их качества отражаются в </w:t>
      </w:r>
      <w:proofErr w:type="spellStart"/>
      <w:r w:rsidRPr="00C25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бракеражном</w:t>
      </w:r>
      <w:proofErr w:type="spellEnd"/>
      <w:r w:rsidRPr="00C25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журнале</w:t>
      </w:r>
      <w:r w:rsidR="00C250C2" w:rsidRPr="00C25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63EC0" w:rsidRPr="00C250C2" w:rsidRDefault="00363EC0" w:rsidP="00363EC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16"/>
          <w:szCs w:val="16"/>
          <w:lang w:eastAsia="ru-RU"/>
        </w:rPr>
      </w:pPr>
      <w:r w:rsidRPr="00C25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Блюда и кулинарные изделия, которые соответствуют по вкусу, цвету и запаху, внешнему виду и консистенции, утвержденной рецептуре и </w:t>
      </w:r>
      <w:proofErr w:type="gramStart"/>
      <w:r w:rsidRPr="00C25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другим показателям, предусмотренным требованиями к раздаче допускаются</w:t>
      </w:r>
      <w:proofErr w:type="gramEnd"/>
      <w:r w:rsidRPr="00C25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63EC0" w:rsidRPr="00C250C2" w:rsidRDefault="00363EC0" w:rsidP="00363EC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16"/>
          <w:szCs w:val="16"/>
          <w:lang w:eastAsia="ru-RU"/>
        </w:rPr>
      </w:pPr>
      <w:r w:rsidRPr="00C25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4.2. В случае выявления каких-либо нарушений, замечаний </w:t>
      </w:r>
      <w:proofErr w:type="spellStart"/>
      <w:r w:rsidRPr="00C25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бракеражная</w:t>
      </w:r>
      <w:proofErr w:type="spellEnd"/>
      <w:r w:rsidRPr="00C25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комиссия вправе приостановить выдачу готовой пищи на группы до принятия необходимых мер по устранению замечаний.</w:t>
      </w:r>
    </w:p>
    <w:p w:rsidR="00363EC0" w:rsidRPr="00761EEA" w:rsidRDefault="00363EC0" w:rsidP="00363EC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16"/>
          <w:szCs w:val="16"/>
          <w:lang w:eastAsia="ru-RU"/>
        </w:rPr>
      </w:pPr>
      <w:proofErr w:type="gramStart"/>
      <w:r w:rsidRPr="00C25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Блюда и кулинарные изделия, имеющие следующие недостатки: посторонний, не свойственный изделиям вкус и запах, резко пересоленные, резко кислые, горькие, недоваренные, недожаренные, подгорелые, утратившие свою форму, имеющие несвойственную консистенцию или другие признаки, портящие блюда и изделия   не допускаются к </w:t>
      </w:r>
      <w:r w:rsidRPr="00761E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раздаче и в </w:t>
      </w:r>
      <w:proofErr w:type="spellStart"/>
      <w:r w:rsidRPr="00761E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бракеражный</w:t>
      </w:r>
      <w:proofErr w:type="spellEnd"/>
      <w:r w:rsidRPr="00761E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журнал, где комиссия ставит свои подписи напротив записи «К раздаче не допускаю».</w:t>
      </w:r>
      <w:proofErr w:type="gramEnd"/>
    </w:p>
    <w:p w:rsidR="00363EC0" w:rsidRPr="00C250C2" w:rsidRDefault="00363EC0" w:rsidP="00363EC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16"/>
          <w:szCs w:val="16"/>
          <w:lang w:eastAsia="ru-RU"/>
        </w:rPr>
      </w:pPr>
      <w:r w:rsidRPr="00C250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lang w:eastAsia="ru-RU"/>
        </w:rPr>
        <w:t>5. Заключительные положения</w:t>
      </w:r>
    </w:p>
    <w:p w:rsidR="00363EC0" w:rsidRPr="00C250C2" w:rsidRDefault="00363EC0" w:rsidP="00363EC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16"/>
          <w:szCs w:val="16"/>
          <w:lang w:eastAsia="ru-RU"/>
        </w:rPr>
      </w:pPr>
      <w:r w:rsidRPr="00C25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5.1. Члены бракеражной комиссии работают на добровольной основе.</w:t>
      </w:r>
    </w:p>
    <w:p w:rsidR="00363EC0" w:rsidRPr="00C250C2" w:rsidRDefault="00363EC0" w:rsidP="00363EC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16"/>
          <w:szCs w:val="16"/>
          <w:lang w:eastAsia="ru-RU"/>
        </w:rPr>
      </w:pPr>
      <w:r w:rsidRPr="00C25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5.2. Администрация ДОУ при установлении стимулирующих надбавок к должностным окладам работников, либо при премировании вправе учитывать работу членов бракеражной комиссии.</w:t>
      </w:r>
    </w:p>
    <w:p w:rsidR="005026FB" w:rsidRPr="00C250C2" w:rsidRDefault="00363EC0" w:rsidP="00363EC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16"/>
          <w:szCs w:val="16"/>
          <w:lang w:eastAsia="ru-RU"/>
        </w:rPr>
      </w:pPr>
      <w:r w:rsidRPr="00C250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5.3 Администрация ДОУ обязана содействовать деятельности бракеражной комиссии и принимать меры к устранению нарушений и замечаний, выявленных комиссией.</w:t>
      </w:r>
    </w:p>
    <w:sectPr w:rsidR="005026FB" w:rsidRPr="00C250C2" w:rsidSect="005026FB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2D8A" w:rsidRDefault="00862D8A" w:rsidP="00363EC0">
      <w:pPr>
        <w:spacing w:after="0" w:line="240" w:lineRule="auto"/>
      </w:pPr>
      <w:r>
        <w:separator/>
      </w:r>
    </w:p>
  </w:endnote>
  <w:endnote w:type="continuationSeparator" w:id="1">
    <w:p w:rsidR="00862D8A" w:rsidRDefault="00862D8A" w:rsidP="00363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26227"/>
      <w:docPartObj>
        <w:docPartGallery w:val="Page Numbers (Bottom of Page)"/>
        <w:docPartUnique/>
      </w:docPartObj>
    </w:sdtPr>
    <w:sdtContent>
      <w:p w:rsidR="00761EEA" w:rsidRDefault="009D5500">
        <w:pPr>
          <w:pStyle w:val="a8"/>
          <w:jc w:val="right"/>
        </w:pPr>
        <w:fldSimple w:instr=" PAGE   \* MERGEFORMAT ">
          <w:r w:rsidR="00B74E9F">
            <w:rPr>
              <w:noProof/>
            </w:rPr>
            <w:t>2</w:t>
          </w:r>
        </w:fldSimple>
      </w:p>
    </w:sdtContent>
  </w:sdt>
  <w:p w:rsidR="00761EEA" w:rsidRDefault="00761EE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2D8A" w:rsidRDefault="00862D8A" w:rsidP="00363EC0">
      <w:pPr>
        <w:spacing w:after="0" w:line="240" w:lineRule="auto"/>
      </w:pPr>
      <w:r>
        <w:separator/>
      </w:r>
    </w:p>
  </w:footnote>
  <w:footnote w:type="continuationSeparator" w:id="1">
    <w:p w:rsidR="00862D8A" w:rsidRDefault="00862D8A" w:rsidP="00363E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457BAE"/>
    <w:multiLevelType w:val="multilevel"/>
    <w:tmpl w:val="E392F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3EC0"/>
    <w:rsid w:val="00363EC0"/>
    <w:rsid w:val="0045246E"/>
    <w:rsid w:val="005026FB"/>
    <w:rsid w:val="00761EEA"/>
    <w:rsid w:val="00862D8A"/>
    <w:rsid w:val="0094645E"/>
    <w:rsid w:val="009D5500"/>
    <w:rsid w:val="00A45645"/>
    <w:rsid w:val="00B74E9F"/>
    <w:rsid w:val="00BF7ECC"/>
    <w:rsid w:val="00C250C2"/>
    <w:rsid w:val="00CA6568"/>
    <w:rsid w:val="00D252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6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3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63EC0"/>
    <w:rPr>
      <w:b/>
      <w:bCs/>
    </w:rPr>
  </w:style>
  <w:style w:type="character" w:styleId="a5">
    <w:name w:val="Hyperlink"/>
    <w:basedOn w:val="a0"/>
    <w:uiPriority w:val="99"/>
    <w:semiHidden/>
    <w:unhideWhenUsed/>
    <w:rsid w:val="00363EC0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761E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61EEA"/>
  </w:style>
  <w:style w:type="paragraph" w:styleId="a8">
    <w:name w:val="footer"/>
    <w:basedOn w:val="a"/>
    <w:link w:val="a9"/>
    <w:uiPriority w:val="99"/>
    <w:unhideWhenUsed/>
    <w:rsid w:val="00761E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61EEA"/>
  </w:style>
  <w:style w:type="paragraph" w:styleId="aa">
    <w:name w:val="Balloon Text"/>
    <w:basedOn w:val="a"/>
    <w:link w:val="ab"/>
    <w:uiPriority w:val="99"/>
    <w:semiHidden/>
    <w:unhideWhenUsed/>
    <w:rsid w:val="00B74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74E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67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399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511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1</cp:lastModifiedBy>
  <cp:revision>6</cp:revision>
  <cp:lastPrinted>2019-11-19T12:25:00Z</cp:lastPrinted>
  <dcterms:created xsi:type="dcterms:W3CDTF">2019-10-02T08:53:00Z</dcterms:created>
  <dcterms:modified xsi:type="dcterms:W3CDTF">2019-12-02T10:59:00Z</dcterms:modified>
</cp:coreProperties>
</file>