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607" w:type="pct"/>
        <w:tblInd w:w="-176" w:type="dxa"/>
        <w:tblLook w:val="04A0"/>
      </w:tblPr>
      <w:tblGrid>
        <w:gridCol w:w="4963"/>
        <w:gridCol w:w="3856"/>
      </w:tblGrid>
      <w:tr w:rsidR="005C4701" w:rsidRPr="00363EC0" w:rsidTr="00097D41">
        <w:trPr>
          <w:trHeight w:val="193"/>
        </w:trPr>
        <w:tc>
          <w:tcPr>
            <w:tcW w:w="2814" w:type="pct"/>
            <w:hideMark/>
          </w:tcPr>
          <w:p w:rsidR="005C4701" w:rsidRPr="00363EC0" w:rsidRDefault="00FD6E32" w:rsidP="00097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-425450</wp:posOffset>
                  </wp:positionH>
                  <wp:positionV relativeFrom="paragraph">
                    <wp:posOffset>-339090</wp:posOffset>
                  </wp:positionV>
                  <wp:extent cx="6972077" cy="9848850"/>
                  <wp:effectExtent l="19050" t="0" r="223" b="0"/>
                  <wp:wrapNone/>
                  <wp:docPr id="1" name="Рисунок 1" descr="F:\Положения ДСКустовое 2019\Положения рассмотренные на ОСР\распечатано\положение о порядке обеспечения содержания здания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оложения ДСКустовое 2019\Положения рассмотренные на ОСР\распечатано\положение о порядке обеспечения содержания здания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077" cy="984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C4701" w:rsidRPr="00363E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ПРИНЯТО</w:t>
            </w:r>
          </w:p>
        </w:tc>
        <w:tc>
          <w:tcPr>
            <w:tcW w:w="2186" w:type="pct"/>
            <w:hideMark/>
          </w:tcPr>
          <w:p w:rsidR="005C4701" w:rsidRPr="00363EC0" w:rsidRDefault="005C4701" w:rsidP="00097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3E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УТВЕРЖДАЮ</w:t>
            </w:r>
          </w:p>
        </w:tc>
      </w:tr>
      <w:tr w:rsidR="005C4701" w:rsidRPr="00761EEA" w:rsidTr="00097D41">
        <w:trPr>
          <w:trHeight w:val="1548"/>
        </w:trPr>
        <w:tc>
          <w:tcPr>
            <w:tcW w:w="2814" w:type="pct"/>
            <w:hideMark/>
          </w:tcPr>
          <w:p w:rsidR="005C4701" w:rsidRPr="00761EEA" w:rsidRDefault="005C4701" w:rsidP="00097D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1E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Общим собранием  работников</w:t>
            </w:r>
          </w:p>
          <w:p w:rsidR="005C4701" w:rsidRPr="00761EEA" w:rsidRDefault="005C4701" w:rsidP="00097D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1E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МБДОУ "Детский сад с</w:t>
            </w:r>
            <w:proofErr w:type="gramStart"/>
            <w:r w:rsidRPr="00761E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.К</w:t>
            </w:r>
            <w:proofErr w:type="gramEnd"/>
            <w:r w:rsidRPr="00761E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устовое"</w:t>
            </w:r>
          </w:p>
          <w:p w:rsidR="005C4701" w:rsidRPr="00761EEA" w:rsidRDefault="005C4701" w:rsidP="00097D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1E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Протокол №05 от 25.10.2019 г.</w:t>
            </w:r>
          </w:p>
        </w:tc>
        <w:tc>
          <w:tcPr>
            <w:tcW w:w="2186" w:type="pct"/>
            <w:hideMark/>
          </w:tcPr>
          <w:p w:rsidR="005C4701" w:rsidRPr="00761EEA" w:rsidRDefault="005C4701" w:rsidP="00097D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1E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Заведующий МБДОУ </w:t>
            </w:r>
          </w:p>
          <w:p w:rsidR="005C4701" w:rsidRPr="00761EEA" w:rsidRDefault="005C4701" w:rsidP="00097D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1E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"Детский сад с</w:t>
            </w:r>
            <w:proofErr w:type="gramStart"/>
            <w:r w:rsidRPr="00761E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.К</w:t>
            </w:r>
            <w:proofErr w:type="gramEnd"/>
            <w:r w:rsidRPr="00761E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устовое"</w:t>
            </w:r>
          </w:p>
          <w:p w:rsidR="005C4701" w:rsidRPr="00761EEA" w:rsidRDefault="005C4701" w:rsidP="00097D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761E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___________Н.Ширяева</w:t>
            </w:r>
            <w:proofErr w:type="spellEnd"/>
          </w:p>
          <w:p w:rsidR="005C4701" w:rsidRPr="00761EEA" w:rsidRDefault="005C4701" w:rsidP="00097D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1E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Приказ №156 от 28.10.2019 г.</w:t>
            </w:r>
          </w:p>
        </w:tc>
      </w:tr>
    </w:tbl>
    <w:p w:rsidR="00830EEF" w:rsidRPr="00F46501" w:rsidRDefault="00830EEF" w:rsidP="00F46501">
      <w:pPr>
        <w:pStyle w:val="a7"/>
        <w:rPr>
          <w:rFonts w:ascii="Times New Roman" w:hAnsi="Times New Roman" w:cs="Times New Roman"/>
          <w:bCs/>
          <w:sz w:val="28"/>
          <w:szCs w:val="28"/>
        </w:rPr>
      </w:pPr>
    </w:p>
    <w:p w:rsidR="00EF4749" w:rsidRDefault="00EF4749" w:rsidP="006B16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0747" w:rsidRDefault="00FC0747" w:rsidP="006B16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4DD" w:rsidRPr="00214E37" w:rsidRDefault="000344DD" w:rsidP="00ED2E8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14E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Положение о поряд</w:t>
      </w:r>
      <w:r w:rsidR="00B74101" w:rsidRPr="00214E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ке обеспечения содержания здания</w:t>
      </w:r>
      <w:r w:rsidRPr="00214E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F4650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214E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МБДОУ "</w:t>
      </w:r>
      <w:r w:rsidR="0089228D" w:rsidRPr="00214E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Детский сад </w:t>
      </w:r>
      <w:r w:rsidR="00D04C0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</w:t>
      </w:r>
      <w:proofErr w:type="gramStart"/>
      <w:r w:rsidR="00D04C0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</w:t>
      </w:r>
      <w:r w:rsidR="006E430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</w:t>
      </w:r>
      <w:proofErr w:type="gramEnd"/>
      <w:r w:rsidR="006E430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устовое</w:t>
      </w:r>
      <w:r w:rsidR="00214E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"</w:t>
      </w:r>
      <w:r w:rsidR="0089228D" w:rsidRPr="00214E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AD478C" w:rsidRPr="00214E37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89228D" w:rsidRPr="00214E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обустройства прилегающей</w:t>
      </w:r>
      <w:r w:rsidR="00F4650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к нему</w:t>
      </w:r>
      <w:r w:rsidR="0089228D" w:rsidRPr="00214E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территории</w:t>
      </w:r>
    </w:p>
    <w:p w:rsidR="00D37674" w:rsidRPr="00536DE3" w:rsidRDefault="00D37674" w:rsidP="00D3767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0344DD" w:rsidRPr="00536DE3" w:rsidRDefault="000344DD" w:rsidP="00AD478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36D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1. Общие положения</w:t>
      </w:r>
    </w:p>
    <w:p w:rsidR="000344DD" w:rsidRPr="00826F98" w:rsidRDefault="000344DD" w:rsidP="00200C7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35045E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работы </w:t>
      </w:r>
      <w:r w:rsidR="00200C77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обеспечению содержания здания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4E37" w:rsidRPr="00826F9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МБДОУ "</w:t>
      </w:r>
      <w:r w:rsidR="00AA0AE8" w:rsidRPr="00826F9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Детский сад </w:t>
      </w:r>
      <w:r w:rsidR="00D04C0B" w:rsidRPr="00826F9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</w:t>
      </w:r>
      <w:proofErr w:type="gramStart"/>
      <w:r w:rsidR="00D04C0B" w:rsidRPr="00826F9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="006E4300" w:rsidRPr="00826F9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</w:t>
      </w:r>
      <w:proofErr w:type="gramEnd"/>
      <w:r w:rsidR="006E4300" w:rsidRPr="00826F9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устовое</w:t>
      </w:r>
      <w:r w:rsidR="00D04C0B" w:rsidRPr="00826F9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Яковлевского городского округа</w:t>
      </w:r>
      <w:r w:rsidR="00214E37" w:rsidRPr="00826F9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"</w:t>
      </w:r>
      <w:r w:rsidR="00AA0AE8" w:rsidRPr="00826F9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5C0F68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—  ДОУ) </w:t>
      </w:r>
      <w:r w:rsidR="00AA0AE8" w:rsidRPr="00826F98">
        <w:rPr>
          <w:rFonts w:ascii="Times New Roman" w:hAnsi="Times New Roman" w:cs="Times New Roman"/>
          <w:sz w:val="28"/>
          <w:szCs w:val="28"/>
        </w:rPr>
        <w:t xml:space="preserve">и </w:t>
      </w:r>
      <w:r w:rsidR="00AA0AE8" w:rsidRPr="00826F9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обустройства прилегающей</w:t>
      </w:r>
      <w:r w:rsidR="00F46501" w:rsidRPr="00826F9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к нему</w:t>
      </w:r>
      <w:r w:rsidR="00AA0AE8" w:rsidRPr="00826F9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территории</w:t>
      </w:r>
      <w:r w:rsidR="00214E37" w:rsidRPr="00826F9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на основании и в соответствии с: </w:t>
      </w:r>
    </w:p>
    <w:p w:rsidR="00AD478C" w:rsidRPr="00826F98" w:rsidRDefault="00AD478C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1.1.1. </w:t>
      </w:r>
      <w:r w:rsidRPr="00826F98">
        <w:rPr>
          <w:rFonts w:ascii="Times New Roman" w:hAnsi="Times New Roman" w:cs="Times New Roman"/>
          <w:sz w:val="28"/>
          <w:szCs w:val="28"/>
        </w:rPr>
        <w:t xml:space="preserve"> п.5 ст. 9 Закона Российской Федерации от 29 декабря 2012 года №273-ФЗ "Об образовании в Российской Федерации"</w:t>
      </w:r>
      <w:r w:rsidR="005C0F68" w:rsidRPr="00826F98">
        <w:rPr>
          <w:rFonts w:ascii="Times New Roman" w:hAnsi="Times New Roman" w:cs="Times New Roman"/>
          <w:sz w:val="28"/>
          <w:szCs w:val="28"/>
        </w:rPr>
        <w:t>;</w:t>
      </w:r>
    </w:p>
    <w:p w:rsidR="000344DD" w:rsidRPr="00826F98" w:rsidRDefault="000344DD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35045E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D478C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Постановлением Главного государственного санитарного врача Российской Федерации от 29 декабря 2010 года № 189 «Об утверждении </w:t>
      </w:r>
      <w:proofErr w:type="spellStart"/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2.4.2.2821-10 «Санитарно-эпидемиологические требования к условиям и организации обучения в общеобразовательных учреждениях» (зарегистрировано в Минюсте Российской Федерации 03 марта 2011 года</w:t>
      </w:r>
      <w:r w:rsidR="005C0F68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регистрационный номер 19993);</w:t>
      </w:r>
    </w:p>
    <w:p w:rsidR="000344DD" w:rsidRPr="00826F98" w:rsidRDefault="000344DD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35045E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D478C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Постановлением Главного государственного санитарного врача Российской Федерации от 15 мая 2013 года № 26 «Об утверждении </w:t>
      </w:r>
      <w:proofErr w:type="spellStart"/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 (зарегистрировано в Минюсте Российской Федерации 29 мая 2013 год</w:t>
      </w:r>
      <w:r w:rsidR="005C0F68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а, регистрационный номер 28564);</w:t>
      </w:r>
    </w:p>
    <w:p w:rsidR="000344DD" w:rsidRPr="00826F98" w:rsidRDefault="000344DD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35045E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D478C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Постановлением Главного государственного санитарного врача Российской Федерации от 03 апреля 2003 года № 27 «О введении в действие санитарно-эпидемиологических правил и нормативов </w:t>
      </w:r>
      <w:proofErr w:type="spellStart"/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2.4.4.1251-03» (зарегистрировано в Минюсте Российской Федерации 27 мая 2003 года, регистрационный номер 4594). </w:t>
      </w:r>
    </w:p>
    <w:p w:rsidR="00D37674" w:rsidRPr="00826F98" w:rsidRDefault="00D37674" w:rsidP="00654D4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44DD" w:rsidRPr="00826F98" w:rsidRDefault="000344DD" w:rsidP="005C0F6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200C77" w:rsidRPr="00826F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Требования к содержанию здания</w:t>
      </w:r>
      <w:r w:rsidRPr="00826F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сооружений</w:t>
      </w:r>
    </w:p>
    <w:p w:rsidR="000344DD" w:rsidRPr="00826F98" w:rsidRDefault="00A25E85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Отдел</w:t>
      </w:r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управлению муниципальным имуществом администрации Яковлевского </w:t>
      </w:r>
      <w:r w:rsidR="00547705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</w:t>
      </w:r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— 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</w:t>
      </w:r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передает </w:t>
      </w:r>
      <w:r w:rsidR="005C0F68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="00214E37" w:rsidRPr="00826F9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214E37" w:rsidRPr="00826F9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"Детский сад </w:t>
      </w:r>
      <w:r w:rsidR="00386D8D" w:rsidRPr="00826F9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</w:t>
      </w:r>
      <w:proofErr w:type="gramStart"/>
      <w:r w:rsidR="00386D8D" w:rsidRPr="00826F9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="006E4300" w:rsidRPr="00826F9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</w:t>
      </w:r>
      <w:proofErr w:type="gramEnd"/>
      <w:r w:rsidR="006E4300" w:rsidRPr="00826F9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устовое</w:t>
      </w:r>
      <w:r w:rsidR="00214E37" w:rsidRPr="00826F9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"</w:t>
      </w:r>
      <w:r w:rsidR="00547705" w:rsidRPr="00826F9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оперативное управление недвижимое имущество, необходимое для осущ</w:t>
      </w:r>
      <w:r w:rsidR="005C0F68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ествления установленных уставом ДОУ</w:t>
      </w:r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видов деятельности. Имущество передается </w:t>
      </w:r>
      <w:r w:rsidR="005C0F68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</w:t>
      </w:r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договора оперативного управления и акта приема-передачи к нему. </w:t>
      </w:r>
    </w:p>
    <w:p w:rsidR="000344DD" w:rsidRPr="00826F98" w:rsidRDefault="000344DD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2.2. Имущество </w:t>
      </w:r>
      <w:r w:rsidR="005C0F68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ДОУ, закрепленное за ним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праве оперативного управления, является муниципальной собственностью </w:t>
      </w:r>
      <w:r w:rsidR="00547705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Яковлевского городского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7705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344DD" w:rsidRPr="00826F98" w:rsidRDefault="000344DD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При осуществлении оперативного управления имуществом </w:t>
      </w:r>
      <w:r w:rsidR="005C0F68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 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</w:t>
      </w:r>
      <w:r w:rsidR="005C0F68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0344DD" w:rsidRPr="00826F98" w:rsidRDefault="000344DD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Использовать закрепленное за ним</w:t>
      </w:r>
      <w:r w:rsidRPr="00826F9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214E37" w:rsidRPr="00826F9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имущество эффективно и строго по целевому назначению. </w:t>
      </w:r>
    </w:p>
    <w:p w:rsidR="000344DD" w:rsidRPr="00826F98" w:rsidRDefault="000344DD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2.3.2. Не допускать ухудшения технического состояния имущества, кроме случаев нормативного износа в процессе эксплуатации. </w:t>
      </w:r>
    </w:p>
    <w:p w:rsidR="000344DD" w:rsidRPr="00826F98" w:rsidRDefault="000344DD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2.3.3. Осуществлять текущий ремонт закрепленного за ним имущества. </w:t>
      </w:r>
    </w:p>
    <w:p w:rsidR="000344DD" w:rsidRPr="00826F98" w:rsidRDefault="000344DD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2.3.4. Согласовывать с </w:t>
      </w:r>
      <w:r w:rsidR="00A25E85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отделом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управлению муниципальным имуществом администрации Яковлевского </w:t>
      </w:r>
      <w:r w:rsidR="00547705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сделки с имуществом (аренда, безвозмездное пользование, залог, иной способ распоряжаться имуществом, приобретенным за счет средств, выделенных ей по смете на приобретение такого имущества). </w:t>
      </w:r>
    </w:p>
    <w:p w:rsidR="000344DD" w:rsidRPr="00826F98" w:rsidRDefault="000344DD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При наличии технического заключения (экспертизы) специализированной организации о</w:t>
      </w:r>
      <w:r w:rsidR="001B18AB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ветхости или аварийности здания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</w:t>
      </w:r>
      <w:r w:rsidR="001B18AB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сплуатация данного объекта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прекращается. </w:t>
      </w:r>
    </w:p>
    <w:p w:rsidR="000344DD" w:rsidRPr="00826F98" w:rsidRDefault="00386D8D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Организация контроля содержания</w:t>
      </w:r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здани</w:t>
      </w:r>
      <w:r w:rsidR="001B18AB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исправном техническом состоя</w:t>
      </w:r>
      <w:r w:rsidR="002902B0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возлагается на  заведующего ДОУ</w:t>
      </w:r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344DD" w:rsidRPr="00826F98" w:rsidRDefault="000344DD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2.6. </w:t>
      </w:r>
      <w:r w:rsidR="001B18AB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Плановые осмотры здания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6501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рганизуются два раза в год — весенние и осенние осмотры. </w:t>
      </w:r>
    </w:p>
    <w:p w:rsidR="000344DD" w:rsidRPr="00826F98" w:rsidRDefault="008C3F3A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2.7</w:t>
      </w:r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Ответственный</w:t>
      </w:r>
      <w:proofErr w:type="gramEnd"/>
      <w:r w:rsidR="00F46501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эксплуатацию здания 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обязан обеспечить: </w:t>
      </w:r>
    </w:p>
    <w:p w:rsidR="000344DD" w:rsidRPr="00826F98" w:rsidRDefault="008C3F3A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2.7</w:t>
      </w:r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.1. Техническое о</w:t>
      </w:r>
      <w:r w:rsidR="001B18AB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бслуживание (содержание) здания, </w:t>
      </w:r>
      <w:r w:rsidR="003F6526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включающее в себя </w:t>
      </w:r>
      <w:proofErr w:type="gramStart"/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</w:t>
      </w:r>
      <w:r w:rsidR="001B18AB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</w:t>
      </w:r>
      <w:proofErr w:type="gramEnd"/>
      <w:r w:rsidR="001B18AB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состоянием</w:t>
      </w:r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здания, поддержание его в исправности, работоспособности, наладке и регулированию инженерных систем. </w:t>
      </w:r>
    </w:p>
    <w:p w:rsidR="000344DD" w:rsidRPr="00826F98" w:rsidRDefault="001B18AB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8C3F3A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.2. Осмотры здания</w:t>
      </w:r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весенний и осенний период, подготовку к сезонной эксплуатации. </w:t>
      </w:r>
    </w:p>
    <w:p w:rsidR="000344DD" w:rsidRPr="00826F98" w:rsidRDefault="008C3F3A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2.8</w:t>
      </w:r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. Весенние осмотры для провер</w:t>
      </w:r>
      <w:r w:rsidR="001B18AB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ки технического состояния здания</w:t>
      </w:r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инженерного и технического оборудования, прилегающей территории после окончания эксплуатации в зимних условиях сразу после таяни</w:t>
      </w:r>
      <w:r w:rsidR="00F46501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снега, когда здание и  прилегающая к нему</w:t>
      </w:r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территория могут быть доступны для осмотра. Результаты работы комиссии по </w:t>
      </w:r>
      <w:r w:rsidR="00EA60BE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осмотру здания</w:t>
      </w:r>
      <w:r w:rsidR="00224050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оформляются актом.</w:t>
      </w:r>
    </w:p>
    <w:p w:rsidR="00F46501" w:rsidRPr="00826F98" w:rsidRDefault="008C3F3A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2.9</w:t>
      </w:r>
      <w:r w:rsidR="001B18AB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. Внеплановые осмотры здания</w:t>
      </w:r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проводятся после аварий техногенного характера и стихийных бедствий (ураганных ветров, ливней, снегопадов, наводнений)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344DD" w:rsidRPr="00826F98" w:rsidRDefault="008C3F3A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2.10</w:t>
      </w:r>
      <w:r w:rsidR="001B18AB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. Частичные осмотры здания</w:t>
      </w:r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проводятся с целью обеспечения постоянного наблюдения за правильной эксплуатацией объектов. </w:t>
      </w:r>
    </w:p>
    <w:p w:rsidR="002902B0" w:rsidRPr="00826F98" w:rsidRDefault="000344DD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8C3F3A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случае обна</w:t>
      </w:r>
      <w:r w:rsidR="001B18AB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ружения во время осмотров здания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дефектов, деформации конструкций (трещины, разломы, выпучивания, осадка фундамента, другие дефекты) и оборудования </w:t>
      </w:r>
      <w:proofErr w:type="spellStart"/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ответственныйза</w:t>
      </w:r>
      <w:proofErr w:type="spellEnd"/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эксплуатацию здания докладывает о неисправностях и деформации </w:t>
      </w:r>
      <w:r w:rsidR="002902B0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заведующему ДОУ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основании актов осмотров </w:t>
      </w:r>
      <w:r w:rsidR="002902B0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заведующим 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разрабатываются мероприятия по устранению выявленных недостатков</w:t>
      </w:r>
      <w:r w:rsidR="002902B0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44DD" w:rsidRPr="00826F98" w:rsidRDefault="000344DD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2.1</w:t>
      </w:r>
      <w:r w:rsidR="008C3F3A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Готовность </w:t>
      </w:r>
      <w:r w:rsidR="008A74EF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новому учебному году определяется после проверки </w:t>
      </w:r>
      <w:r w:rsidR="008A74EF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комиссией по  приему учреждений социальной сферы к работе  в осенне-зимний период. По итогам приема 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составляется акт готовности </w:t>
      </w:r>
      <w:r w:rsidR="008A74EF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37674" w:rsidRPr="00826F98" w:rsidRDefault="00D37674" w:rsidP="00654D4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44DD" w:rsidRPr="00826F98" w:rsidRDefault="000344DD" w:rsidP="008A74E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Требования к обустройству прилежащей к </w:t>
      </w:r>
      <w:r w:rsidR="008A74EF" w:rsidRPr="00826F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ДОУ</w:t>
      </w:r>
      <w:r w:rsidRPr="00826F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территории</w:t>
      </w:r>
    </w:p>
    <w:p w:rsidR="000344DD" w:rsidRPr="00826F98" w:rsidRDefault="000344DD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</w:t>
      </w:r>
      <w:r w:rsidR="008A74EF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обязано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осуществлять мероприятия по поддержанию надлежащего санитарно-экологическо</w:t>
      </w:r>
      <w:r w:rsidR="008A74EF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состояния закрепленной за ним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территории. </w:t>
      </w:r>
    </w:p>
    <w:p w:rsidR="008A74EF" w:rsidRPr="00826F98" w:rsidRDefault="000344DD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Территории </w:t>
      </w:r>
      <w:r w:rsidR="008A74EF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 должна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огражден</w:t>
      </w:r>
      <w:r w:rsidR="008A74EF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 всему периметру и озеленена.</w:t>
      </w:r>
    </w:p>
    <w:p w:rsidR="000344DD" w:rsidRPr="00826F98" w:rsidRDefault="000344DD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3.3. Территори</w:t>
      </w:r>
      <w:r w:rsidR="008A74EF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я ДОУ должна быть без ям и выбоин, ровной и чистой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Дор</w:t>
      </w:r>
      <w:r w:rsidR="001B18AB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оги, подъезды, проходы к зданию</w:t>
      </w:r>
      <w:r w:rsidR="00386D8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быть всегда свободными, содержаться в исправном состоянии, иметь твердое покрытие, а зимой быть очищенными от снега и льда. </w:t>
      </w:r>
    </w:p>
    <w:p w:rsidR="000344DD" w:rsidRPr="00826F98" w:rsidRDefault="008A74EF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3.4. Территория ДОУ должна</w:t>
      </w:r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очищаться от мусора, опавших листьев, сухой травы и других видов загрязнений. Твердые отходы, мусор следует </w:t>
      </w:r>
      <w:r w:rsidR="00534AE8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выносить в контейнер.</w:t>
      </w:r>
    </w:p>
    <w:p w:rsidR="00D37674" w:rsidRPr="00826F98" w:rsidRDefault="00D37674" w:rsidP="00654D4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44DD" w:rsidRPr="00826F98" w:rsidRDefault="000344DD" w:rsidP="00EA60B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proofErr w:type="gramStart"/>
      <w:r w:rsidRPr="00826F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Контроль </w:t>
      </w:r>
      <w:r w:rsidR="001B18AB" w:rsidRPr="00826F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</w:t>
      </w:r>
      <w:proofErr w:type="gramEnd"/>
      <w:r w:rsidR="001B18AB" w:rsidRPr="00826F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техническим состоянием здания</w:t>
      </w:r>
      <w:r w:rsidRPr="00826F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46501" w:rsidRPr="00826F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0344DD" w:rsidRPr="00826F98" w:rsidRDefault="000344DD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</w:t>
      </w:r>
      <w:proofErr w:type="gramStart"/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</w:t>
      </w:r>
      <w:r w:rsidR="001B18AB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="001B18AB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техническим состоянием здания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6501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в следующем порядке: </w:t>
      </w:r>
    </w:p>
    <w:p w:rsidR="000344DD" w:rsidRPr="00826F98" w:rsidRDefault="000344DD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4.1.1. Плановые осмотры, в ходе которых проверяетс</w:t>
      </w:r>
      <w:r w:rsidR="00F46501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техническое состояние зданий 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6501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целом, включая конструкции, инженерное оборудование и внешнее благоустройство. </w:t>
      </w:r>
    </w:p>
    <w:p w:rsidR="000344DD" w:rsidRPr="00826F98" w:rsidRDefault="000344DD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4.1.2. Внеплановые осмотры, в</w:t>
      </w:r>
      <w:r w:rsidR="00F46501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ходе которых проверяе</w:t>
      </w:r>
      <w:r w:rsidR="001B18AB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здание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6501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целом или их отдельные конструктивные элементы, подвергшиеся воздействию неблагоприятных факторов. </w:t>
      </w:r>
    </w:p>
    <w:p w:rsidR="000344DD" w:rsidRPr="00826F98" w:rsidRDefault="000344DD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4.1.3. Частичные осмотры, в ходе которых проверяется техническое состояние отдельных</w:t>
      </w:r>
      <w:r w:rsidR="001B18AB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конструктивных э</w:t>
      </w:r>
      <w:r w:rsidR="00F46501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лементов здания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отдельных помещений, инженерных систем в целом или по отдельным их видам, элементов внешнего благоустройства. </w:t>
      </w:r>
    </w:p>
    <w:p w:rsidR="000344DD" w:rsidRPr="00826F98" w:rsidRDefault="000344DD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1B18AB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.2. При плановых осмотрах здания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6501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проверяются: </w:t>
      </w:r>
    </w:p>
    <w:p w:rsidR="000344DD" w:rsidRPr="00826F98" w:rsidRDefault="000344DD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4.2.1. Внешнее благоустройство. </w:t>
      </w:r>
    </w:p>
    <w:p w:rsidR="000344DD" w:rsidRPr="00826F98" w:rsidRDefault="000344DD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4.2.2. Фундаменты</w:t>
      </w:r>
      <w:r w:rsidR="001B18AB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инженерные устройства и оборудование. </w:t>
      </w:r>
    </w:p>
    <w:p w:rsidR="001A40D1" w:rsidRPr="00826F98" w:rsidRDefault="001B18AB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4.2.3</w:t>
      </w:r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Кровли, чердачные помещения и перекрытия</w:t>
      </w:r>
      <w:r w:rsidR="001A40D1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44DD" w:rsidRPr="00826F98" w:rsidRDefault="001B18AB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4.2.4</w:t>
      </w:r>
      <w:r w:rsidR="00386D8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. К</w:t>
      </w:r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апитальные стены и перегородки внутри помещений, санузлы, санитарно-техническое и инженерное оборудование. </w:t>
      </w:r>
    </w:p>
    <w:p w:rsidR="000344DD" w:rsidRPr="00826F98" w:rsidRDefault="001B18AB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4.2.5</w:t>
      </w:r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Строительные конструкции и несущие элементы технологического оборудования. </w:t>
      </w:r>
    </w:p>
    <w:p w:rsidR="000344DD" w:rsidRPr="00826F98" w:rsidRDefault="000344DD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 w:rsidR="001B18AB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Наружные коммуникации и их обустройства. </w:t>
      </w:r>
    </w:p>
    <w:p w:rsidR="000344DD" w:rsidRPr="00826F98" w:rsidRDefault="001B18AB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4.2.7</w:t>
      </w:r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Противопожарные устройства. </w:t>
      </w:r>
    </w:p>
    <w:p w:rsidR="000344DD" w:rsidRPr="00826F98" w:rsidRDefault="00EA60BE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4.2.8</w:t>
      </w:r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Прилегающая территория. </w:t>
      </w:r>
    </w:p>
    <w:p w:rsidR="000344DD" w:rsidRPr="00826F98" w:rsidRDefault="000344DD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Особое внимание при проведении плановых, внеплановых и частичных осмотров обращается </w:t>
      </w:r>
      <w:proofErr w:type="gramStart"/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0344DD" w:rsidRPr="00826F98" w:rsidRDefault="00F46501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4.3.1.К</w:t>
      </w:r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онструкции, подверженные вибрирующим и другим динамическим нагрузкам, расположенные на </w:t>
      </w:r>
      <w:proofErr w:type="spellStart"/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просадочных</w:t>
      </w:r>
      <w:proofErr w:type="spellEnd"/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территориях, а также на крупнопанельные здания первых массовых серий, ветхие и аварийные здания и сооружения, объекты, имеющие износ несущих конструкций свыше 60%. </w:t>
      </w:r>
    </w:p>
    <w:p w:rsidR="000344DD" w:rsidRPr="00826F98" w:rsidRDefault="000344DD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4.3.2. Конструкции, лишенные естественного освещения и проветривания, подверженные повышенному увлажнению или находящиеся в других условиях, не соответствующих техническим и санитарным нормативам. </w:t>
      </w:r>
    </w:p>
    <w:p w:rsidR="000344DD" w:rsidRPr="00826F98" w:rsidRDefault="000344DD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4.3.3. Выполнение замечаний</w:t>
      </w:r>
      <w:r w:rsidR="003F6526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выявленных в ходе  предыдущих проверок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344DD" w:rsidRPr="00826F98" w:rsidRDefault="000344DD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 Построенные и реконструированные здания в первый год их эксплуатации дополнительно проверяются на соответствие выполненных работ строительным нормам и правилам. </w:t>
      </w:r>
    </w:p>
    <w:p w:rsidR="000344DD" w:rsidRPr="00826F98" w:rsidRDefault="000344DD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4.5. В случаях обнаружения деформаций, промерзаний, сильных протечек, сверхнормативной влажности, звукопроводности, вибрации, других дефектов, наличие которых и их развитие могут привести к снижению несущей способности или потере устойчивости конструкций, нарушению нормальных условий работы </w:t>
      </w:r>
      <w:r w:rsidR="001A40D1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эксплуатации технологического и инженерного оборудования, комиссии определяют меры по обеспечению безопасности людей. </w:t>
      </w:r>
    </w:p>
    <w:p w:rsidR="000344DD" w:rsidRPr="00826F98" w:rsidRDefault="000344DD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4.6. Для определения причин возникновения дефектов, проведения технической экспертизы, взятия проб и инструментальных исследований, а также в других необходимых сл</w:t>
      </w:r>
      <w:r w:rsidR="003F6526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учаях </w:t>
      </w:r>
      <w:r w:rsidR="004E5394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комиссия</w:t>
      </w:r>
      <w:r w:rsidR="003F6526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осмотру здания</w:t>
      </w:r>
      <w:r w:rsidR="004E5394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может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привлекать специалистов соответствующей квалификации (лицензированные организации или частные лица), назначать сроки и определять состав специальной комиссии по детальному об</w:t>
      </w:r>
      <w:r w:rsidR="004E5394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следованию здания или сооружений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344DD" w:rsidRPr="00826F98" w:rsidRDefault="003F6526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4.7. В здании</w:t>
      </w:r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требуется дополнительный </w:t>
      </w:r>
      <w:proofErr w:type="gramStart"/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техническим со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стоянием  здания</w:t>
      </w:r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6501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или его</w:t>
      </w:r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отдельных конструктивных элементов, </w:t>
      </w:r>
      <w:r w:rsidR="004E5394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комиссия</w:t>
      </w:r>
      <w:r w:rsidR="00F46501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5394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осмотру здания и сооружений </w:t>
      </w:r>
      <w:r w:rsidR="000344DD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вправе установить особый порядок постоянных наблюдений, обеспечивающий безопасные условия их эксплуатации. </w:t>
      </w:r>
    </w:p>
    <w:p w:rsidR="000344DD" w:rsidRPr="00826F98" w:rsidRDefault="000344DD" w:rsidP="0065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4.8. По результатам осмотров </w:t>
      </w:r>
      <w:r w:rsidR="00D37674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устраняются 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обнаруженные отклонения от нормати</w:t>
      </w:r>
      <w:r w:rsidR="003F6526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D4149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режима эксплуатации здания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частности, неисправность механизмов открывания окон, дверей, ворот, фонарей, повреждения наружного остекления, </w:t>
      </w:r>
      <w:proofErr w:type="spellStart"/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отмосток</w:t>
      </w:r>
      <w:proofErr w:type="spellEnd"/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ликвидация зазоров, щелей и трещин, выполняются другие работы текущего характера. </w:t>
      </w:r>
    </w:p>
    <w:p w:rsidR="00224050" w:rsidRPr="00826F98" w:rsidRDefault="000344DD" w:rsidP="000A45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4.9. По результатам осмотров оформляются акты, на основании которых </w:t>
      </w:r>
      <w:r w:rsidR="001A40D1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заведующий ДОУ</w:t>
      </w:r>
      <w:r w:rsidR="00224050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14E37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4050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необходимости,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</w:t>
      </w:r>
      <w:r w:rsidR="00224050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ращается в управление</w:t>
      </w:r>
      <w:r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администрации Яковлевского </w:t>
      </w:r>
      <w:r w:rsidR="00214E37" w:rsidRPr="0082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округа.</w:t>
      </w:r>
      <w:bookmarkStart w:id="0" w:name="i178012"/>
      <w:bookmarkStart w:id="1" w:name="_GoBack"/>
      <w:bookmarkEnd w:id="0"/>
      <w:bookmarkEnd w:id="1"/>
    </w:p>
    <w:sectPr w:rsidR="00224050" w:rsidRPr="00826F98" w:rsidSect="00495F48">
      <w:footerReference w:type="default" r:id="rId8"/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3E06" w:rsidRDefault="00663E06" w:rsidP="005C4701">
      <w:pPr>
        <w:spacing w:after="0" w:line="240" w:lineRule="auto"/>
      </w:pPr>
      <w:r>
        <w:separator/>
      </w:r>
    </w:p>
  </w:endnote>
  <w:endnote w:type="continuationSeparator" w:id="1">
    <w:p w:rsidR="00663E06" w:rsidRDefault="00663E06" w:rsidP="005C4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556801"/>
      <w:docPartObj>
        <w:docPartGallery w:val="Page Numbers (Bottom of Page)"/>
        <w:docPartUnique/>
      </w:docPartObj>
    </w:sdtPr>
    <w:sdtContent>
      <w:p w:rsidR="005C4701" w:rsidRDefault="007606E2">
        <w:pPr>
          <w:pStyle w:val="aa"/>
          <w:jc w:val="right"/>
        </w:pPr>
        <w:fldSimple w:instr=" PAGE   \* MERGEFORMAT ">
          <w:r w:rsidR="00FD6E32">
            <w:rPr>
              <w:noProof/>
            </w:rPr>
            <w:t>1</w:t>
          </w:r>
        </w:fldSimple>
      </w:p>
    </w:sdtContent>
  </w:sdt>
  <w:p w:rsidR="005C4701" w:rsidRDefault="005C470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3E06" w:rsidRDefault="00663E06" w:rsidP="005C4701">
      <w:pPr>
        <w:spacing w:after="0" w:line="240" w:lineRule="auto"/>
      </w:pPr>
      <w:r>
        <w:separator/>
      </w:r>
    </w:p>
  </w:footnote>
  <w:footnote w:type="continuationSeparator" w:id="1">
    <w:p w:rsidR="00663E06" w:rsidRDefault="00663E06" w:rsidP="005C47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BF2644"/>
    <w:multiLevelType w:val="hybridMultilevel"/>
    <w:tmpl w:val="20666C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44DD"/>
    <w:rsid w:val="00030273"/>
    <w:rsid w:val="000344DD"/>
    <w:rsid w:val="000960A6"/>
    <w:rsid w:val="000A455E"/>
    <w:rsid w:val="001A40D1"/>
    <w:rsid w:val="001B18AB"/>
    <w:rsid w:val="001B2AEA"/>
    <w:rsid w:val="00200C77"/>
    <w:rsid w:val="00214E37"/>
    <w:rsid w:val="00224050"/>
    <w:rsid w:val="00240DB3"/>
    <w:rsid w:val="002902B0"/>
    <w:rsid w:val="0035045E"/>
    <w:rsid w:val="00386D8D"/>
    <w:rsid w:val="003F6526"/>
    <w:rsid w:val="00403E06"/>
    <w:rsid w:val="00495F48"/>
    <w:rsid w:val="004A0E26"/>
    <w:rsid w:val="004E5394"/>
    <w:rsid w:val="00532229"/>
    <w:rsid w:val="00534AE8"/>
    <w:rsid w:val="00536DE3"/>
    <w:rsid w:val="00547705"/>
    <w:rsid w:val="005C0F68"/>
    <w:rsid w:val="005C4701"/>
    <w:rsid w:val="005E41FD"/>
    <w:rsid w:val="00654D40"/>
    <w:rsid w:val="00663E06"/>
    <w:rsid w:val="006927A5"/>
    <w:rsid w:val="00697CC7"/>
    <w:rsid w:val="006A431F"/>
    <w:rsid w:val="006B16AC"/>
    <w:rsid w:val="006E4300"/>
    <w:rsid w:val="00752F24"/>
    <w:rsid w:val="007606E2"/>
    <w:rsid w:val="00826F98"/>
    <w:rsid w:val="00830EEF"/>
    <w:rsid w:val="008465CA"/>
    <w:rsid w:val="0089228D"/>
    <w:rsid w:val="008A74EF"/>
    <w:rsid w:val="008C3F3A"/>
    <w:rsid w:val="00930CF8"/>
    <w:rsid w:val="009D4149"/>
    <w:rsid w:val="00A21026"/>
    <w:rsid w:val="00A25E85"/>
    <w:rsid w:val="00AA0AE8"/>
    <w:rsid w:val="00AB39EF"/>
    <w:rsid w:val="00AD478C"/>
    <w:rsid w:val="00B74101"/>
    <w:rsid w:val="00B93C2F"/>
    <w:rsid w:val="00D04C0B"/>
    <w:rsid w:val="00D37674"/>
    <w:rsid w:val="00E34063"/>
    <w:rsid w:val="00E66785"/>
    <w:rsid w:val="00EA60BE"/>
    <w:rsid w:val="00ED2E80"/>
    <w:rsid w:val="00EF4749"/>
    <w:rsid w:val="00F46501"/>
    <w:rsid w:val="00FB29DD"/>
    <w:rsid w:val="00FC0747"/>
    <w:rsid w:val="00FD6E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C2F"/>
  </w:style>
  <w:style w:type="paragraph" w:styleId="1">
    <w:name w:val="heading 1"/>
    <w:basedOn w:val="a"/>
    <w:link w:val="10"/>
    <w:uiPriority w:val="9"/>
    <w:qFormat/>
    <w:rsid w:val="000344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344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47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44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44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34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4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474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EF474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1">
    <w:name w:val="Body Text 2"/>
    <w:basedOn w:val="a"/>
    <w:link w:val="22"/>
    <w:rsid w:val="00EF474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EF474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030273"/>
    <w:pPr>
      <w:ind w:left="720"/>
      <w:contextualSpacing/>
    </w:pPr>
  </w:style>
  <w:style w:type="paragraph" w:styleId="a7">
    <w:name w:val="No Spacing"/>
    <w:uiPriority w:val="1"/>
    <w:qFormat/>
    <w:rsid w:val="00830EEF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5C4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C4701"/>
  </w:style>
  <w:style w:type="paragraph" w:styleId="aa">
    <w:name w:val="footer"/>
    <w:basedOn w:val="a"/>
    <w:link w:val="ab"/>
    <w:uiPriority w:val="99"/>
    <w:unhideWhenUsed/>
    <w:rsid w:val="005C4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C47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344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344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47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44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44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34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4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474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EF474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1">
    <w:name w:val="Body Text 2"/>
    <w:basedOn w:val="a"/>
    <w:link w:val="22"/>
    <w:rsid w:val="00EF474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EF474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030273"/>
    <w:pPr>
      <w:ind w:left="720"/>
      <w:contextualSpacing/>
    </w:pPr>
  </w:style>
  <w:style w:type="paragraph" w:styleId="a7">
    <w:name w:val="No Spacing"/>
    <w:uiPriority w:val="1"/>
    <w:qFormat/>
    <w:rsid w:val="00830EEF"/>
    <w:pPr>
      <w:spacing w:after="0" w:line="240" w:lineRule="auto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4</Pages>
  <Words>1375</Words>
  <Characters>7840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</Company>
  <LinksUpToDate>false</LinksUpToDate>
  <CharactersWithSpaces>9197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Климов</dc:creator>
  <cp:lastModifiedBy>1</cp:lastModifiedBy>
  <cp:revision>16</cp:revision>
  <cp:lastPrinted>2019-11-19T12:29:00Z</cp:lastPrinted>
  <dcterms:created xsi:type="dcterms:W3CDTF">2017-05-28T12:46:00Z</dcterms:created>
  <dcterms:modified xsi:type="dcterms:W3CDTF">2019-12-02T11:02:00Z</dcterms:modified>
</cp:coreProperties>
</file>