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0" w:rsidRDefault="00A61B00" w:rsidP="00A61B00">
      <w:pP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06D39" wp14:editId="701AEF88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12645" cy="1740535"/>
            <wp:effectExtent l="0" t="0" r="1905" b="0"/>
            <wp:wrapSquare wrapText="bothSides"/>
            <wp:docPr id="1" name="Рисунок 1" descr="C:\Users\User\Desktop\-estet razvitie_5fdcdd2614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estet razvitie_5fdcdd26140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Картотека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художественно-эстетическому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 w:rsidR="002F258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среднего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2F2582" w:rsidRPr="002F2582" w:rsidRDefault="002F2582" w:rsidP="002F2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«Кто </w:t>
      </w:r>
      <w:proofErr w:type="gramStart"/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есть</w:t>
      </w:r>
      <w:proofErr w:type="gramEnd"/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кто или что есть что»</w:t>
      </w:r>
    </w:p>
    <w:p w:rsidR="002F2582" w:rsidRPr="002F2582" w:rsidRDefault="002F2582" w:rsidP="002F2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>активизировать поисковую деятельность ребенка, совершенствовать умения лепить из пластилина предметы разной формы.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2F2582">
        <w:rPr>
          <w:rFonts w:ascii="Times New Roman" w:eastAsia="Calibri" w:hAnsi="Times New Roman" w:cs="Times New Roman"/>
          <w:sz w:val="28"/>
          <w:szCs w:val="28"/>
        </w:rPr>
        <w:t xml:space="preserve"> доска для лепки, классический пластилин, стека, салфетка.</w:t>
      </w:r>
    </w:p>
    <w:p w:rsidR="002F2582" w:rsidRPr="002F2582" w:rsidRDefault="002F2582" w:rsidP="002F2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игры: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>ребенку предлагается задумать и вылепить два разных изображения, чтобы можно было угадать, кто есть кто (например, жук и гусеница) или что есть что (например, яблоко и банан). Ребенок демонстрирует их взрослому, а он угадывает, кто или что перед ним.</w:t>
      </w:r>
    </w:p>
    <w:p w:rsidR="002F2582" w:rsidRDefault="002F2582" w:rsidP="002F2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582" w:rsidRPr="002F2582" w:rsidRDefault="002F2582" w:rsidP="002F2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«Чашка и блюдце»</w:t>
      </w:r>
    </w:p>
    <w:p w:rsidR="002F2582" w:rsidRPr="002F2582" w:rsidRDefault="002F2582" w:rsidP="002F2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учить лепить шар, вдавливать в него большой палец и получать отверстие, выравнивать края пальцами. Раскатывать пластилин в столбик и прикреплять его к другой детали. Учить скатывать шар и сплющивать его в диск, вдавливая середину. Закреплять умение пользоваться стекой. Воспитывать отзывчивость и доброту. </w:t>
      </w:r>
    </w:p>
    <w:p w:rsidR="002F2582" w:rsidRPr="002F2582" w:rsidRDefault="002F2582" w:rsidP="002F2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Глина, стеки, доски для лепки, миски с водой. </w:t>
      </w:r>
    </w:p>
    <w:p w:rsidR="002F2582" w:rsidRPr="002F2582" w:rsidRDefault="002F2582" w:rsidP="002F2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Ход игры: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Заранее познакомьте ребенка с произведением К. Чуковского «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Федорино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горе». Прочитайте ему отрывок из этого стихотворения: Мимо курица бежала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посуду увидала: «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Куд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-куда! 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Куд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-куда! Вы откуда и куда?» И ответила посуда: Было нам у бабы худо, Не любила нас она, Била, била нас она, Запылила, закоптила, Загубила нас она!» Спросите ребенка: – Какой стала Федора в конце сказки? (Аккуратной, опрятной.) Предложите вернуть ей убежавшие чашки и блюдца. Для этого надо разделить кусок глины на три части – две большие и одну маленькую. Из большой части скатать шар круговыми движениями рук, большим пальцем надавить с одной стороны, чтобы получилось отверстие, увеличить пальцами углубление и выровнять края. Из маленького кусочка глины раскатать колбаску и прикрепить ее сбоку к чашке в виде ручки. Места присоединения обязательно смочить водой. Из второго большого куска скатать шар и, сплющив его между ладоней в диск, вдавить середину, пальцами оттянуть и подровнять края – получится блюдце. Теперь чашки и блюдца могут вернуться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Федоре.</w:t>
      </w:r>
    </w:p>
    <w:p w:rsid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582" w:rsidRP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«Лодка с веслами»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Учить раскатывать из шара овал, сплющивать его и вдавливать середину пальцами, стягивать и подравнивать края. Раскатывать колбаски,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приплющивать пальцами с одного края и прикреплять к вылепленному изделию. Развивать мелкую моторику пальцев и внимание.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Картинки самолета, машины, поезда и лодки. Пластилин, картонки-подставки синего цвета, доски для лепки.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: Разложите перед ребенком картинки самолета, машины, поезда и лодки. Опишите каждый предмет, а ребенок пусть догадается, о какой игрушке идет речь: – У нее четыре колеса. Она ездит по дорогам и возит людей. (Машина.) – Он очень длинный и ездит по рельсам. (Поезд.) – Он летает в небе.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Сделан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из железа. Есть два крыла. (Самолет.) – На ней можно плавать. Ее делают из дерева. (Лодка.) Поиграйте в игру «Чего не стало?». Ребенок закрывает глаза, а вы убираете одну из четырех картинок. Предложите вылепить из пластилина лодку. Для этого нужно скатать большой шар, раскатать его между ладонями в овал движениями вперед-назад, сплющить и вдавить середину пальцами, стянуть и подравнять края, чтобы получилась аккуратная лодочка. Сделать весла – раскатать колбаски, приплющить пальцами с одного края и прикрепить к боковым краям лодки. Поставить на картонку подставку.</w:t>
      </w:r>
    </w:p>
    <w:p w:rsid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582" w:rsidRP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«Котенок»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Учить размазывать пластилин внутри заданного контура. Побуждать ребенка изображать слова стихотворения при помощи движений. Развивать точность и координацию движений.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Картон с нарисованным котенком, пластилин, доски для лепки. </w:t>
      </w: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Прочитайте вместе с ребенком стихотворение, изображая называемые действия: Все котятки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ыли лапки: Вот так! Вот так! Мыли ушки, Мыли брюшки: Вот так! Вот так! А потом они устали: Вот так! Вот так! Сладко-сладко засыпали: Вот так! Вот так! Дайте ребенку картон с нарисованными котятами, попросите определиться с цветом котенка. Напомните, как отрывать от куска пластилина небольшие кусочки и размазывать их внутри очерченного контура. Затем оформить картинку, скатав из пластилина маленькие шарики и сделать глаза, нос, рот, а из тонких колбасок – усы. Получился веселый котенок!</w:t>
      </w:r>
    </w:p>
    <w:p w:rsid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582" w:rsidRPr="002F2582" w:rsidRDefault="002F2582" w:rsidP="002F258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«Цветик-</w:t>
      </w:r>
      <w:proofErr w:type="spellStart"/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Закреплять умение наносить пластилин на картон тонким слоем. Развивать мелкую моторику рук и аккуратность.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Нарисованный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цветик-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семицветик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. Контурные изображения цветика-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семицветика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на картоне (крупно), пластилин, доски для лепки. </w:t>
      </w:r>
    </w:p>
    <w:p w:rsid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аранее познакомьте ребенка со сказкой В. Катаева «Цветик-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семицветик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Спросите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в какой сказке мы встречались с необычным волшебным цветком? (В сказке о цветике-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семицветике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.) Вспомните с ребенком это произведение и спросите, кто бы хотел иметь такой цветик-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семицветик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. Какое желание загадал бы ребенок. Предложите сделать цветик-</w:t>
      </w:r>
      <w:proofErr w:type="spell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семицветик</w:t>
      </w:r>
      <w:proofErr w:type="spell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. Рассмотрите образец цветка.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Обратите внимание на то, что каждый лепесток своего цвета (красный, оранжевый, желтый, зеленый, голубой, синий, фиолетовый). </w:t>
      </w:r>
      <w:proofErr w:type="gramEnd"/>
    </w:p>
    <w:p w:rsid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«Радуга»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научить ребенка рисовать радугу, правильно называть ее цвета, помочь запомнить их расположение, развивать речь и словарный запас. 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>образец рисования радуги на листе формата А</w:t>
      </w:r>
      <w:proofErr w:type="gramStart"/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proofErr w:type="gramEnd"/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>, альбомные листы, кисточки, гуашевые или акварельные краски разных цветов, баночки с чистой водой, тряпочки, палитра для смешивания красок (если понадобится).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Взрослый показывает образец рисования радуги и просит назвать цвета, которые он увидел. </w:t>
      </w:r>
      <w:proofErr w:type="gramStart"/>
      <w:r w:rsidRPr="002F2582">
        <w:rPr>
          <w:rFonts w:ascii="Times New Roman" w:eastAsia="Calibri" w:hAnsi="Times New Roman" w:cs="Times New Roman"/>
          <w:bCs/>
          <w:iCs/>
          <w:sz w:val="28"/>
          <w:szCs w:val="28"/>
        </w:rPr>
        <w:t>Затем разучивает фразу, которая помогает запомнить расположение цветов в радуге: каждый (красный) охотник (оранжевый) желает (желтый) знать (зеленый) где (голубой) сидит (синий) фазан (фиолетовый).</w:t>
      </w:r>
      <w:proofErr w:type="gramEnd"/>
    </w:p>
    <w:p w:rsid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«Подводный мир»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закрепить знания ребенка об обитателях подводного мира. Учить </w:t>
      </w:r>
      <w:proofErr w:type="gramStart"/>
      <w:r w:rsidRPr="002F2582">
        <w:rPr>
          <w:rFonts w:ascii="Times New Roman" w:eastAsia="Calibri" w:hAnsi="Times New Roman" w:cs="Times New Roman"/>
          <w:bCs/>
          <w:sz w:val="28"/>
          <w:szCs w:val="28"/>
        </w:rPr>
        <w:t>внимательно</w:t>
      </w:r>
      <w:proofErr w:type="gramEnd"/>
      <w:r w:rsidRPr="002F2582">
        <w:rPr>
          <w:rFonts w:ascii="Times New Roman" w:eastAsia="Calibri" w:hAnsi="Times New Roman" w:cs="Times New Roman"/>
          <w:bCs/>
          <w:sz w:val="28"/>
          <w:szCs w:val="28"/>
        </w:rPr>
        <w:t xml:space="preserve"> рассматривать форму, окраску, особенности строения подводных обитателей. Развивать мелкую моторику. Активизировать словарь.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игры: </w:t>
      </w:r>
      <w:r w:rsidRPr="002F2582">
        <w:rPr>
          <w:rFonts w:ascii="Times New Roman" w:eastAsia="Calibri" w:hAnsi="Times New Roman" w:cs="Times New Roman"/>
          <w:bCs/>
          <w:sz w:val="28"/>
          <w:szCs w:val="28"/>
        </w:rPr>
        <w:t>Вместе с ребенком вспоминают, кто живет в морях и океанах, уточняют строение тела и окраску. Затем рисуют подводный мир</w:t>
      </w:r>
      <w:r w:rsidRPr="002F258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F2582" w:rsidRPr="002F2582" w:rsidRDefault="002F2582" w:rsidP="002F258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2582" w:rsidRDefault="002F2582" w:rsidP="002F2582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bookmarkStart w:id="0" w:name="_GoBack"/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Картотека музыкально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- дидактических и подвижных игр для детей среднего возраста</w:t>
      </w:r>
    </w:p>
    <w:bookmarkEnd w:id="0"/>
    <w:p w:rsidR="002F2582" w:rsidRDefault="002F2582" w:rsidP="002F2582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навыки выполнения одновременно «пружинок» и хлопков, прыжков и хлопков.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 в окошко: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детки плачут,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 скачут.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1-ю и 2-ю строчки теста взрослый вместе с детьми выполняет частые полуприседания - «пружинки» - и одновременно хлопает в ладоши.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текст 3-й и 4-й строчек выполняются прыжки с одновременными хлопками в ладоши.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оизносится в медленном темпе, нараспев, с ярко</w:t>
      </w:r>
      <w:r w:rsidRPr="002F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 метрической пульсацией, без остановок, ускорений и замедлений.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Нисходящая интонация голоса приходиться на каждую сильную долю: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 Выгляни в окошко и т.д.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«Поскок»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выразительность выполнения легких прыжков, мягкого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пружинного шага.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 - поскок продвигаются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дроздок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прыжками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водичку пошел, идут мягким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пружинным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Молодичку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агом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Молодиченька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сужают круг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Невеличенька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Сама с вершок, присаживаются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с горшок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рикладывают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к щеке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покачивают головой.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 кругу, согнув руки в локтях,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прижаты к плечам - имитируют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крылышки. В центре круга 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тичка (игрушка)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 Текст игры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произноситься не спеша, ритмично. На слова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«сама с вершок» - интонация голоса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и делается небольшая пауза.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строка произносится чуть быстрее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«Киска, </w:t>
      </w:r>
      <w:proofErr w:type="gramStart"/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брысь</w:t>
      </w:r>
      <w:proofErr w:type="gramEnd"/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 ходьбы на месте,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заканчивать движение с окончанием текста.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Киска, киска, киска, 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дети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грозят пальчиком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не садись: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деточка пойдет, шагают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киску упадет!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Бах!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рекомендации. При ходьбе следует обращать внимание на осанку детей, для улучшения которой необходимо поставить руки на пояс. 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 произнесения текста должно быть четко зафиксировано - дети приседают.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забавы»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 по теме «Зима»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Задача:</w:t>
      </w: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чувства темпа и ритма, воображения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круг, стоя достаточно далеко друг от друга. Каждый куплет песни дети поют, стоя на месте в кругу, слегка поворачиваясь вправо-влево. На проигрыш - изображают зимние забавы, о которых пелось в куплете.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– весёлые ребята,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зовём в снежки играть,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лепить комочки,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проигрыш «лепят комочки, бросают друг в друга», стоя на месте)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коньках кататься любим,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попробуй нас догнать,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ветер мы помчимся.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проигрыш «катаются на коньках», </w:t>
      </w:r>
      <w:proofErr w:type="gramStart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двигаясь по кругу друг за</w:t>
      </w:r>
      <w:proofErr w:type="gramEnd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Клюшки в руки дружно взяли,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 хоккей играть,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Забиваем гол в ворота,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проигрыш «забивают шайбу или мяч в ворота», стоя на месте)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Бабу снежную мы лепим,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ком большой скатать,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ком и чуть поменьше.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проигрыш «катают снежный ком», </w:t>
      </w:r>
      <w:proofErr w:type="gramStart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двигаясь по кругу друг за</w:t>
      </w:r>
      <w:proofErr w:type="gramEnd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Становитесь все на лыжи,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палки надо взять,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лыжне скользим мы дружно,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проигрыш «катаются на лыжах», </w:t>
      </w:r>
      <w:proofErr w:type="gramStart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двигаясь по кругу друг за</w:t>
      </w:r>
      <w:proofErr w:type="gramEnd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Будем весело друг друга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саночках катать,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мчатся наши санки,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проигрыш становятся парами – один впереди, другой сзади, берутся</w:t>
      </w:r>
      <w:proofErr w:type="gramEnd"/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руки, бегут друг за другом на носочках, изображая катание на санках)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«ПАРОВОЗ»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навык дробного шага с продвижением вперед. Развитие воображения и творческие способности детей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пыхчу,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Пыхчу, ворчу.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месте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Колесами стучу, верчу,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скорее,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Прокачу: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друг за другом, руки согнуты в локтях, пальцы крепко сжаты в кулачки. Ноги удобнее слегка согнуты в коленях.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отправиться в путешествие. На весь текст выполняется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ритмичное движение дробного шага с ускорением темпа его выполнения к концу игры.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рекомендации. Текст произноситься очень легко, ритмично, 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ускорением. Следует обращать внимание на хорошую прямую осанку детей, а так же следить. Чтобы шаг был коротким, не шаркающим. Игру можно продолжить, предложив детям выйти из вагонов и погулять по лесу, собирая цветы, ягоды, или набирая букеты осенних разноцветных листьев. По сигналу «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«Тра-та-та»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РУСС. НАРОДНАЯ ПОТЕШКА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крупной моторики,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движений.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!Т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ра-та-та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Дети хлопают в ладоши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кошка за кота!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кота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Котовича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делают шлепки по коленям двумя руками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кота Петровича! Делают шлепки по коленям двумя руками</w:t>
      </w:r>
    </w:p>
    <w:p w:rsidR="002F2582" w:rsidRPr="002F2582" w:rsidRDefault="002F2582" w:rsidP="002F258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на распев. В первой строке хлопки в ладоши приходятся на каждую сильную долю: \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proofErr w:type="gram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\та и </w:t>
      </w:r>
      <w:proofErr w:type="spellStart"/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2F2582" w:rsidRPr="002F2582" w:rsidRDefault="002F2582" w:rsidP="002F2582">
      <w:pPr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63D" w:rsidRPr="00A61B00" w:rsidRDefault="0012563D" w:rsidP="002F2582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563D" w:rsidRPr="00A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D5E"/>
    <w:multiLevelType w:val="hybridMultilevel"/>
    <w:tmpl w:val="4F805ECA"/>
    <w:lvl w:ilvl="0" w:tplc="5308A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06F7"/>
    <w:multiLevelType w:val="hybridMultilevel"/>
    <w:tmpl w:val="BD7E224C"/>
    <w:lvl w:ilvl="0" w:tplc="0C709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291"/>
    <w:multiLevelType w:val="hybridMultilevel"/>
    <w:tmpl w:val="84FC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F70"/>
    <w:multiLevelType w:val="hybridMultilevel"/>
    <w:tmpl w:val="5A3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D"/>
    <w:rsid w:val="0012563D"/>
    <w:rsid w:val="002F2582"/>
    <w:rsid w:val="00A61B00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2021-03-16T16:49:00Z</dcterms:created>
  <dcterms:modified xsi:type="dcterms:W3CDTF">2021-03-16T17:00:00Z</dcterms:modified>
</cp:coreProperties>
</file>